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A643" w14:textId="77777777" w:rsidR="00D55A48" w:rsidRDefault="00000000">
      <w:pPr>
        <w:spacing w:before="240" w:after="240"/>
        <w:ind w:left="5760"/>
        <w:jc w:val="both"/>
        <w:rPr>
          <w:rFonts w:ascii="Calibri" w:eastAsia="Calibri" w:hAnsi="Calibri" w:cs="Calibri"/>
        </w:rPr>
      </w:pP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noProof/>
        </w:rPr>
        <w:drawing>
          <wp:inline distT="0" distB="0" distL="0" distR="0" wp14:anchorId="0D0E099B" wp14:editId="6E934A62">
            <wp:extent cx="1752600" cy="990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8CFD95" w14:textId="77777777" w:rsidR="00D55A48" w:rsidRDefault="00D55A48">
      <w:pPr>
        <w:spacing w:before="240" w:after="240"/>
        <w:ind w:left="5760"/>
        <w:jc w:val="both"/>
        <w:rPr>
          <w:rFonts w:ascii="Calibri" w:eastAsia="Calibri" w:hAnsi="Calibri" w:cs="Calibri"/>
        </w:rPr>
      </w:pPr>
    </w:p>
    <w:p w14:paraId="1FE8FB2C" w14:textId="77777777" w:rsidR="00D55A48" w:rsidRDefault="00000000">
      <w:pPr>
        <w:spacing w:before="240" w:after="2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Deklarace závislostí</w:t>
      </w:r>
    </w:p>
    <w:p w14:paraId="47F889BF" w14:textId="77777777" w:rsidR="00D55A48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12. 9. 2023, Praha</w:t>
      </w:r>
    </w:p>
    <w:p w14:paraId="24C93829" w14:textId="7BAC38D1" w:rsidR="00D55A48" w:rsidRDefault="00000000">
      <w:pPr>
        <w:spacing w:before="240" w:after="24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Divadelní společnost Masopust zahájí sezónu scénickým čtením Deklarace závislostí vzniklým z výzkumného projektu Anny Klimešové, Terezy Marečkové a Kateřiny Součkové. Ten mapuje osobní i společenský rozměr naší závislosti alias neoddělitelné vzájemnosti. Čtení bude uvedeno pouze třikrát a součástí každého z uvedení bude i workshop spojený s disku</w:t>
      </w:r>
      <w:r w:rsidR="00BB0F35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>í všech účastníků a závěrečná relaxačně-imaginativní část.</w:t>
      </w:r>
    </w:p>
    <w:p w14:paraId="567C3337" w14:textId="77777777" w:rsidR="00D55A48" w:rsidRDefault="00000000">
      <w:pPr>
        <w:widowControl w:val="0"/>
        <w:spacing w:before="240" w:line="412" w:lineRule="auto"/>
        <w:rPr>
          <w:b/>
          <w:i/>
          <w:sz w:val="18"/>
          <w:szCs w:val="18"/>
        </w:rPr>
      </w:pPr>
      <w:r>
        <w:rPr>
          <w:i/>
          <w:sz w:val="20"/>
          <w:szCs w:val="20"/>
        </w:rPr>
        <w:t>Na jakých příbězích ty osobně závisíš? Jak závisí divadlo na realitě a naopak? Jak vypadá divadelní peklo?</w:t>
      </w:r>
    </w:p>
    <w:p w14:paraId="75C5B944" w14:textId="77777777" w:rsidR="00D55A48" w:rsidRDefault="00000000">
      <w:pPr>
        <w:widowControl w:val="0"/>
        <w:spacing w:before="240" w:line="4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kruhu anonymních divadelníků hledá výzkum odpovědi na to, jak souvisíme s divadlem a k čemu ho potřebujeme. Proč jsme se tu vlastně (zase) sešli? Všichni toužíme po nezávislosti! Buddha, svatý Ignác i Matka Tereza. Lze žít vnitřní nezávislost a zároveň angažovanost? Je možné určitou závislost vůbec přijmout? </w:t>
      </w:r>
    </w:p>
    <w:p w14:paraId="3D61624F" w14:textId="12DF68A8" w:rsidR="00D55A48" w:rsidRDefault="00000000">
      <w:pPr>
        <w:widowControl w:val="0"/>
        <w:spacing w:before="240" w:line="288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„Závislost se podle mě projevuje tím, že děláš něco navzdory tomu, že ti to ubližuje. A možná spíš, že</w:t>
      </w:r>
      <w:r w:rsidR="00BB0F35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to dokonce děláš navzdory tomu, že víš, že ti to ubližuje...“</w:t>
      </w:r>
    </w:p>
    <w:p w14:paraId="5C054D3C" w14:textId="71532963" w:rsidR="00D55A48" w:rsidRDefault="00000000">
      <w:pPr>
        <w:widowControl w:val="0"/>
        <w:spacing w:before="240" w:line="4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jevišti </w:t>
      </w:r>
      <w:proofErr w:type="spellStart"/>
      <w:r>
        <w:rPr>
          <w:sz w:val="20"/>
          <w:szCs w:val="20"/>
        </w:rPr>
        <w:t>Eliadovy</w:t>
      </w:r>
      <w:proofErr w:type="spellEnd"/>
      <w:r>
        <w:rPr>
          <w:sz w:val="20"/>
          <w:szCs w:val="20"/>
        </w:rPr>
        <w:t xml:space="preserve"> knihovny se setkají výzkumnice, herec a hudebník, který nemá kde cvičit. K tématu se vyjádří i klimatolog, teoložka, socioložka a další průzkumníci. Deklarace závislostí nabízí prostor pro</w:t>
      </w:r>
      <w:r w:rsidR="00BB0F35">
        <w:rPr>
          <w:sz w:val="20"/>
          <w:szCs w:val="20"/>
        </w:rPr>
        <w:t> </w:t>
      </w:r>
      <w:r>
        <w:rPr>
          <w:sz w:val="20"/>
          <w:szCs w:val="20"/>
        </w:rPr>
        <w:t>zakoušení nečekaných vzájemností, klidu i neklidu.</w:t>
      </w:r>
    </w:p>
    <w:p w14:paraId="5270DD26" w14:textId="77777777" w:rsidR="00D55A48" w:rsidRDefault="00D55A48">
      <w:pPr>
        <w:spacing w:before="240" w:after="240" w:line="360" w:lineRule="auto"/>
        <w:jc w:val="both"/>
        <w:rPr>
          <w:sz w:val="20"/>
          <w:szCs w:val="20"/>
        </w:rPr>
      </w:pPr>
    </w:p>
    <w:p w14:paraId="4EE0D94A" w14:textId="77777777" w:rsidR="00D55A48" w:rsidRDefault="00000000">
      <w:pPr>
        <w:spacing w:before="240" w:after="160" w:line="360" w:lineRule="auto"/>
        <w:jc w:val="both"/>
        <w:rPr>
          <w:b/>
          <w:sz w:val="20"/>
          <w:szCs w:val="20"/>
        </w:rPr>
      </w:pPr>
      <w:r>
        <w:br w:type="page"/>
      </w:r>
    </w:p>
    <w:p w14:paraId="22FCC799" w14:textId="77777777" w:rsidR="00D55A48" w:rsidRDefault="00000000">
      <w:pPr>
        <w:spacing w:before="240" w:after="16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Klimešová, Marečková, Součková</w:t>
      </w:r>
    </w:p>
    <w:p w14:paraId="5681F8A5" w14:textId="77777777" w:rsidR="00D55A48" w:rsidRDefault="00000000">
      <w:pPr>
        <w:spacing w:before="240" w:after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Deklarace závislostí</w:t>
      </w:r>
    </w:p>
    <w:p w14:paraId="532CB765" w14:textId="77777777" w:rsidR="00D55A48" w:rsidRDefault="00000000">
      <w:pPr>
        <w:spacing w:before="240" w:after="120"/>
        <w:jc w:val="both"/>
        <w:rPr>
          <w:b/>
        </w:rPr>
      </w:pPr>
      <w:r>
        <w:rPr>
          <w:b/>
        </w:rPr>
        <w:t xml:space="preserve"> </w:t>
      </w:r>
    </w:p>
    <w:p w14:paraId="75847548" w14:textId="77777777" w:rsidR="00D55A48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Koncept a režie: Anna Klimešová, Tereza Marečková, Kateřina Součková</w:t>
      </w:r>
    </w:p>
    <w:p w14:paraId="759431F4" w14:textId="77777777" w:rsidR="00D55A48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Scénografie: Dragan </w:t>
      </w:r>
      <w:proofErr w:type="spellStart"/>
      <w:r>
        <w:rPr>
          <w:sz w:val="20"/>
          <w:szCs w:val="20"/>
        </w:rPr>
        <w:t>Stojčevski</w:t>
      </w:r>
      <w:proofErr w:type="spellEnd"/>
    </w:p>
    <w:p w14:paraId="514D65EF" w14:textId="77777777" w:rsidR="00D55A48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Hudba: Robert Ferenc</w:t>
      </w:r>
    </w:p>
    <w:p w14:paraId="214C6B40" w14:textId="77777777" w:rsidR="00D55A48" w:rsidRDefault="00000000">
      <w:pPr>
        <w:spacing w:before="240"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BBB3F89" w14:textId="77777777" w:rsidR="00D55A48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Uvedení: 30. 9. od 19:00, 6. 10. od 19:30 a 6. 11. od 19:00; </w:t>
      </w:r>
      <w:proofErr w:type="spellStart"/>
      <w:r>
        <w:rPr>
          <w:sz w:val="20"/>
          <w:szCs w:val="20"/>
        </w:rPr>
        <w:t>Eliadova</w:t>
      </w:r>
      <w:proofErr w:type="spellEnd"/>
      <w:r>
        <w:rPr>
          <w:sz w:val="20"/>
          <w:szCs w:val="20"/>
        </w:rPr>
        <w:t xml:space="preserve"> knihovna (Divadlo Na zábradlí)</w:t>
      </w:r>
    </w:p>
    <w:p w14:paraId="2981109C" w14:textId="77777777" w:rsidR="00D55A48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7670018" w14:textId="77777777" w:rsidR="00D55A48" w:rsidRDefault="00000000">
      <w:pPr>
        <w:spacing w:before="240"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Vstupenky brzy v prodeji na</w:t>
      </w:r>
      <w:hyperlink r:id="rId5">
        <w:r>
          <w:rPr>
            <w:color w:val="1155CC"/>
            <w:sz w:val="20"/>
            <w:szCs w:val="20"/>
          </w:rPr>
          <w:t xml:space="preserve"> </w:t>
        </w:r>
      </w:hyperlink>
      <w:hyperlink r:id="rId6">
        <w:r>
          <w:rPr>
            <w:color w:val="0070C0"/>
            <w:sz w:val="20"/>
            <w:szCs w:val="20"/>
            <w:u w:val="single"/>
          </w:rPr>
          <w:t>www.goout.net</w:t>
        </w:r>
      </w:hyperlink>
      <w:r>
        <w:rPr>
          <w:sz w:val="20"/>
          <w:szCs w:val="20"/>
        </w:rPr>
        <w:t xml:space="preserve"> nebo na</w:t>
      </w:r>
      <w:hyperlink r:id="rId7">
        <w:r>
          <w:rPr>
            <w:color w:val="1155CC"/>
            <w:sz w:val="20"/>
            <w:szCs w:val="20"/>
          </w:rPr>
          <w:t xml:space="preserve"> </w:t>
        </w:r>
      </w:hyperlink>
      <w:hyperlink r:id="rId8">
        <w:r>
          <w:rPr>
            <w:color w:val="0070C0"/>
            <w:sz w:val="20"/>
            <w:szCs w:val="20"/>
            <w:u w:val="single"/>
          </w:rPr>
          <w:t>pokladně Divadla Na zábradlí</w:t>
        </w:r>
      </w:hyperlink>
      <w:r>
        <w:rPr>
          <w:sz w:val="20"/>
          <w:szCs w:val="20"/>
        </w:rPr>
        <w:t xml:space="preserve">. Více informací naleznete na </w:t>
      </w:r>
      <w:hyperlink r:id="rId9">
        <w:r>
          <w:rPr>
            <w:color w:val="1155CC"/>
            <w:sz w:val="20"/>
            <w:szCs w:val="20"/>
            <w:u w:val="single"/>
          </w:rPr>
          <w:t>www.maso-pust.cz</w:t>
        </w:r>
      </w:hyperlink>
      <w:r>
        <w:rPr>
          <w:sz w:val="20"/>
          <w:szCs w:val="20"/>
        </w:rPr>
        <w:t>. Oficiální vizuál (</w:t>
      </w:r>
      <w:proofErr w:type="spellStart"/>
      <w:r>
        <w:rPr>
          <w:sz w:val="20"/>
          <w:szCs w:val="20"/>
        </w:rPr>
        <w:t>Monsters</w:t>
      </w:r>
      <w:proofErr w:type="spellEnd"/>
      <w:r>
        <w:rPr>
          <w:sz w:val="20"/>
          <w:szCs w:val="20"/>
        </w:rPr>
        <w:t xml:space="preserve">) inscenace </w:t>
      </w:r>
      <w:r>
        <w:rPr>
          <w:i/>
          <w:sz w:val="20"/>
          <w:szCs w:val="20"/>
        </w:rPr>
        <w:t xml:space="preserve">Deklarace závislostí </w:t>
      </w:r>
      <w:r>
        <w:rPr>
          <w:sz w:val="20"/>
          <w:szCs w:val="20"/>
        </w:rPr>
        <w:t>ke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stažení</w:t>
      </w:r>
      <w:hyperlink r:id="rId10">
        <w:r>
          <w:rPr>
            <w:color w:val="1155CC"/>
            <w:sz w:val="20"/>
            <w:szCs w:val="20"/>
            <w:u w:val="single"/>
          </w:rPr>
          <w:t xml:space="preserve"> zde</w:t>
        </w:r>
      </w:hyperlink>
      <w:r>
        <w:rPr>
          <w:sz w:val="20"/>
          <w:szCs w:val="20"/>
        </w:rPr>
        <w:t>.</w:t>
      </w:r>
    </w:p>
    <w:p w14:paraId="257B873D" w14:textId="77777777" w:rsidR="00D55A48" w:rsidRDefault="00000000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  <w:t>Majda Bejdáková</w:t>
      </w:r>
    </w:p>
    <w:p w14:paraId="0F0005EE" w14:textId="77777777" w:rsidR="00D55A48" w:rsidRDefault="00000000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propagace</w:t>
      </w:r>
    </w:p>
    <w:p w14:paraId="0EF03BFA" w14:textId="77777777" w:rsidR="00D55A48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tel. č.: 604 276 907</w:t>
      </w:r>
    </w:p>
    <w:p w14:paraId="3139A85C" w14:textId="77777777" w:rsidR="00D55A48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e-mail: majda.bejdakova@maso-pust.cz</w:t>
      </w:r>
    </w:p>
    <w:p w14:paraId="0BFC904A" w14:textId="77777777" w:rsidR="00D55A48" w:rsidRDefault="00000000">
      <w:pPr>
        <w:spacing w:before="240" w:after="240"/>
        <w:rPr>
          <w:sz w:val="20"/>
          <w:szCs w:val="20"/>
        </w:rPr>
      </w:pPr>
      <w:r>
        <w:rPr>
          <w:b/>
          <w:sz w:val="20"/>
          <w:szCs w:val="20"/>
        </w:rPr>
        <w:br/>
        <w:t>Veronika Svobodová</w:t>
      </w:r>
    </w:p>
    <w:p w14:paraId="73382991" w14:textId="77777777" w:rsidR="00D55A48" w:rsidRDefault="00000000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ředitelka divadla</w:t>
      </w:r>
    </w:p>
    <w:p w14:paraId="4C9F92D7" w14:textId="77777777" w:rsidR="00D55A48" w:rsidRDefault="00000000">
      <w:pPr>
        <w:spacing w:before="240" w:after="240"/>
        <w:rPr>
          <w:sz w:val="20"/>
          <w:szCs w:val="20"/>
        </w:rPr>
        <w:sectPr w:rsidR="00D55A48">
          <w:pgSz w:w="11909" w:h="16834"/>
          <w:pgMar w:top="1440" w:right="1440" w:bottom="1440" w:left="1440" w:header="720" w:footer="720" w:gutter="0"/>
          <w:pgNumType w:start="1"/>
          <w:cols w:space="708"/>
        </w:sectPr>
      </w:pPr>
      <w:r>
        <w:rPr>
          <w:sz w:val="20"/>
          <w:szCs w:val="20"/>
        </w:rPr>
        <w:t>tel. č.: 602 804 802</w:t>
      </w:r>
    </w:p>
    <w:p w14:paraId="20D122FD" w14:textId="77777777" w:rsidR="00D55A48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e-mail: veronika.svobodova@maso-pust.cz</w:t>
      </w:r>
    </w:p>
    <w:p w14:paraId="1238186F" w14:textId="77777777" w:rsidR="00D55A48" w:rsidRDefault="00D55A48"/>
    <w:sectPr w:rsidR="00D55A48">
      <w:type w:val="continuous"/>
      <w:pgSz w:w="11909" w:h="16834"/>
      <w:pgMar w:top="1440" w:right="1440" w:bottom="1440" w:left="1440" w:header="720" w:footer="720" w:gutter="0"/>
      <w:pgNumType w:start="1"/>
      <w:cols w:num="2" w:space="708" w:equalWidth="0">
        <w:col w:w="4160" w:space="708"/>
        <w:col w:w="41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48"/>
    <w:rsid w:val="00BB0F35"/>
    <w:rsid w:val="00D5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1D53"/>
  <w15:docId w15:val="{724351A6-F524-408E-997C-74C297E7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zabradli.cz/prodej/pokladn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zabradli.cz/prodej/pokladn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ut.net/cs/masopust/pzrworf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oout.net/cs/masopust/pzrworf/" TargetMode="External"/><Relationship Id="rId10" Type="http://schemas.openxmlformats.org/officeDocument/2006/relationships/hyperlink" Target="https://drive.google.com/drive/folders/1JitrZQohQdAUtTY9JDvBemGPmuxmb4EU?usp=shari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aso-pust.cz/repertoar/deklarace-zavisl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Majda Bejdáková</cp:lastModifiedBy>
  <cp:revision>2</cp:revision>
  <dcterms:created xsi:type="dcterms:W3CDTF">2023-09-12T18:40:00Z</dcterms:created>
  <dcterms:modified xsi:type="dcterms:W3CDTF">2023-09-12T18:48:00Z</dcterms:modified>
</cp:coreProperties>
</file>